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42D" w:rsidRPr="001B7958" w:rsidRDefault="00E6242D" w:rsidP="00E6242D">
      <w:pPr>
        <w:spacing w:after="0" w:line="240" w:lineRule="auto"/>
        <w:jc w:val="both"/>
        <w:rPr>
          <w:rFonts w:ascii="Century Gothic" w:hAnsi="Century Gothic"/>
          <w:b/>
          <w:sz w:val="24"/>
          <w:szCs w:val="28"/>
        </w:rPr>
      </w:pPr>
      <w:bookmarkStart w:id="0" w:name="bookmark0"/>
      <w:r w:rsidRPr="001B7958">
        <w:rPr>
          <w:rFonts w:ascii="Century Gothic" w:hAnsi="Century Gothic"/>
          <w:b/>
          <w:sz w:val="24"/>
          <w:szCs w:val="28"/>
        </w:rPr>
        <w:t xml:space="preserve">10. BİLGİ KAYNAKLARI ATIK VE İMHA YÖNETİMİ </w:t>
      </w:r>
    </w:p>
    <w:p w:rsidR="00E6242D" w:rsidRPr="001B7958" w:rsidRDefault="00E6242D" w:rsidP="00E6242D">
      <w:pPr>
        <w:spacing w:after="0" w:line="240" w:lineRule="auto"/>
        <w:jc w:val="both"/>
        <w:rPr>
          <w:rFonts w:ascii="Century Gothic" w:hAnsi="Century Gothic"/>
          <w:sz w:val="24"/>
          <w:szCs w:val="28"/>
        </w:rPr>
      </w:pP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10.1.Evraklar</w:t>
      </w:r>
      <w:r>
        <w:rPr>
          <w:rFonts w:ascii="Century Gothic" w:hAnsi="Century Gothic"/>
          <w:sz w:val="24"/>
          <w:szCs w:val="28"/>
        </w:rPr>
        <w:t>ın</w:t>
      </w:r>
      <w:r w:rsidRPr="001B7958">
        <w:rPr>
          <w:rFonts w:ascii="Century Gothic" w:hAnsi="Century Gothic"/>
          <w:sz w:val="24"/>
          <w:szCs w:val="28"/>
        </w:rPr>
        <w:t xml:space="preserve"> idari ve hukuki hükümlere göre belirlenmiş Evrak Saklama Planı 'na uygun olarak muhafaza edilmesi gerekmektedir.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 xml:space="preserve">10.2.Yasal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 xml:space="preserve">10.3.Bilgi Teknolojilerinin (Disk Storage Veri tabanı dataları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 xml:space="preserve">10.4.İmha işlemi gerçekleşecek materyalin özellik ve cinsine göre imha edilecek lokasyon belirlenmelidir.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 xml:space="preserve">10.5.Uygun şekilde kırılması ve kırılma sürecinden önce veri ünitelerinin adet bilgisi alınmalıdır.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 xml:space="preserve">10.6. Yetkilendirilmiş personel tarafından imhası gerçekleşen atıklara data imha tutanağı düzenlenmesi ve bertaraf edilen ürünlerin seri numaraları ve adet bilgisinin data-imha tutanağı düzenlenmelidir.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 xml:space="preserve">10.7.Kırılan parçaların fiziksel muayene ile tamamen tahrip edilip edilmediğinin kontrolü yapılmalıdır.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 xml:space="preserve">10.8.Tamamen tahrip edilememiş disk parçalarının delme, kesme makinaları ile kullanılamaz hale getirilmelidir.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 xml:space="preserve">10.9.Hacimsel küçültme işlemi için parçalanmalıdır. </w:t>
      </w:r>
    </w:p>
    <w:p w:rsidR="00E6242D" w:rsidRPr="001B7958" w:rsidRDefault="00E6242D" w:rsidP="00E6242D">
      <w:pPr>
        <w:spacing w:after="0" w:line="240" w:lineRule="auto"/>
        <w:jc w:val="both"/>
        <w:rPr>
          <w:rFonts w:ascii="Century Gothic" w:hAnsi="Century Gothic"/>
          <w:sz w:val="24"/>
          <w:szCs w:val="28"/>
        </w:rPr>
      </w:pPr>
      <w:r w:rsidRPr="001B7958">
        <w:rPr>
          <w:rFonts w:ascii="Century Gothic" w:hAnsi="Century Gothic"/>
          <w:sz w:val="24"/>
          <w:szCs w:val="28"/>
        </w:rPr>
        <w:t>10.10. Çıkan metallerin sınıflarına göre ayrılarak, biriktirildikten sonra eritme tesislerine iletilmesi gerekmelidir.</w:t>
      </w:r>
    </w:p>
    <w:p w:rsidR="00E6242D" w:rsidRPr="001B7958" w:rsidRDefault="00E6242D" w:rsidP="00E6242D">
      <w:pPr>
        <w:spacing w:after="0" w:line="240" w:lineRule="auto"/>
        <w:jc w:val="both"/>
        <w:rPr>
          <w:rFonts w:ascii="Century Gothic" w:hAnsi="Century Gothic"/>
          <w:sz w:val="24"/>
          <w:szCs w:val="28"/>
        </w:rPr>
      </w:pPr>
      <w:bookmarkStart w:id="1" w:name="_GoBack"/>
      <w:bookmarkEnd w:id="0"/>
      <w:bookmarkEnd w:id="1"/>
    </w:p>
    <w:sectPr w:rsidR="00E6242D" w:rsidRPr="001B7958" w:rsidSect="00E63D7E">
      <w:headerReference w:type="default" r:id="rId5"/>
      <w:footerReference w:type="default" r:id="rId6"/>
      <w:pgSz w:w="11909" w:h="16834"/>
      <w:pgMar w:top="1440" w:right="1440" w:bottom="1440" w:left="1440" w:header="0" w:footer="51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rebuchet MS">
    <w:panose1 w:val="020B0603020202020204"/>
    <w:charset w:val="A2"/>
    <w:family w:val="swiss"/>
    <w:pitch w:val="variable"/>
    <w:sig w:usb0="000006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828" w:type="pct"/>
      <w:tblInd w:w="-749" w:type="dxa"/>
      <w:tblLayout w:type="fixed"/>
      <w:tblCellMar>
        <w:bottom w:w="510" w:type="dxa"/>
      </w:tblCellMar>
      <w:tblLook w:val="04A0" w:firstRow="1" w:lastRow="0" w:firstColumn="1" w:lastColumn="0" w:noHBand="0" w:noVBand="1"/>
    </w:tblPr>
    <w:tblGrid>
      <w:gridCol w:w="3260"/>
      <w:gridCol w:w="3852"/>
      <w:gridCol w:w="3377"/>
    </w:tblGrid>
    <w:tr w:rsidR="00A6422C" w:rsidRPr="00C40F40" w:rsidTr="00E63D7E">
      <w:trPr>
        <w:trHeight w:hRule="exact" w:val="602"/>
      </w:trPr>
      <w:tc>
        <w:tcPr>
          <w:tcW w:w="1554" w:type="pct"/>
          <w:tcBorders>
            <w:top w:val="single" w:sz="12" w:space="0" w:color="auto"/>
            <w:left w:val="single" w:sz="12" w:space="0" w:color="auto"/>
            <w:bottom w:val="single" w:sz="12" w:space="0" w:color="auto"/>
            <w:right w:val="single" w:sz="12" w:space="0" w:color="auto"/>
          </w:tcBorders>
        </w:tcPr>
        <w:p w:rsidR="00A6422C" w:rsidRPr="00A6422C" w:rsidRDefault="00E6242D" w:rsidP="00E63D7E">
          <w:pPr>
            <w:pStyle w:val="AltBilgi"/>
            <w:jc w:val="center"/>
            <w:rPr>
              <w:rFonts w:ascii="Century Gothic" w:hAnsi="Century Gothic"/>
              <w:b/>
              <w:bCs/>
            </w:rPr>
          </w:pPr>
          <w:r>
            <w:rPr>
              <w:rFonts w:ascii="Century Gothic" w:hAnsi="Century Gothic"/>
              <w:b/>
              <w:bCs/>
            </w:rPr>
            <w:t>H</w:t>
          </w:r>
          <w:r w:rsidRPr="00A6422C">
            <w:rPr>
              <w:rFonts w:ascii="Century Gothic" w:hAnsi="Century Gothic"/>
              <w:b/>
              <w:bCs/>
            </w:rPr>
            <w:t>AZIRLAYAN</w:t>
          </w:r>
        </w:p>
        <w:p w:rsidR="00A6422C" w:rsidRPr="00A6422C" w:rsidRDefault="00E6242D" w:rsidP="00A6422C">
          <w:pPr>
            <w:pStyle w:val="AltBilgi"/>
            <w:jc w:val="center"/>
            <w:rPr>
              <w:rFonts w:ascii="Century Gothic" w:hAnsi="Century Gothic"/>
            </w:rPr>
          </w:pPr>
          <w:r w:rsidRPr="00A6422C">
            <w:rPr>
              <w:rFonts w:ascii="Century Gothic" w:hAnsi="Century Gothic"/>
            </w:rPr>
            <w:t xml:space="preserve">Bilgi Yönetimi Böl.Kalite Sor.       </w:t>
          </w:r>
        </w:p>
      </w:tc>
      <w:tc>
        <w:tcPr>
          <w:tcW w:w="1836" w:type="pct"/>
          <w:tcBorders>
            <w:top w:val="single" w:sz="12" w:space="0" w:color="auto"/>
            <w:left w:val="single" w:sz="12" w:space="0" w:color="auto"/>
            <w:bottom w:val="single" w:sz="12" w:space="0" w:color="auto"/>
            <w:right w:val="single" w:sz="12" w:space="0" w:color="auto"/>
          </w:tcBorders>
        </w:tcPr>
        <w:p w:rsidR="00A6422C" w:rsidRPr="00A6422C" w:rsidRDefault="00E6242D" w:rsidP="00A6422C">
          <w:pPr>
            <w:pStyle w:val="AltBilgi"/>
            <w:jc w:val="center"/>
            <w:rPr>
              <w:rFonts w:ascii="Century Gothic" w:hAnsi="Century Gothic"/>
              <w:b/>
              <w:bCs/>
            </w:rPr>
          </w:pPr>
          <w:r w:rsidRPr="00A6422C">
            <w:rPr>
              <w:rFonts w:ascii="Century Gothic" w:hAnsi="Century Gothic"/>
              <w:b/>
              <w:bCs/>
            </w:rPr>
            <w:t>KONTROL EDEN</w:t>
          </w:r>
        </w:p>
        <w:p w:rsidR="00A6422C" w:rsidRPr="00A6422C" w:rsidRDefault="00E6242D" w:rsidP="00A6422C">
          <w:pPr>
            <w:pStyle w:val="AltBilgi"/>
            <w:jc w:val="center"/>
            <w:rPr>
              <w:rFonts w:ascii="Century Gothic" w:hAnsi="Century Gothic"/>
            </w:rPr>
          </w:pPr>
          <w:r w:rsidRPr="00A6422C">
            <w:rPr>
              <w:rFonts w:ascii="Century Gothic" w:hAnsi="Century Gothic"/>
            </w:rPr>
            <w:t>Kalite Yönetim Direktörü</w:t>
          </w:r>
        </w:p>
      </w:tc>
      <w:tc>
        <w:tcPr>
          <w:tcW w:w="1610" w:type="pct"/>
          <w:tcBorders>
            <w:top w:val="single" w:sz="12" w:space="0" w:color="auto"/>
            <w:left w:val="single" w:sz="12" w:space="0" w:color="auto"/>
            <w:bottom w:val="single" w:sz="12" w:space="0" w:color="auto"/>
            <w:right w:val="single" w:sz="12" w:space="0" w:color="auto"/>
          </w:tcBorders>
        </w:tcPr>
        <w:p w:rsidR="00A6422C" w:rsidRPr="00A6422C" w:rsidRDefault="00E6242D" w:rsidP="00A6422C">
          <w:pPr>
            <w:pStyle w:val="AltBilgi"/>
            <w:jc w:val="center"/>
            <w:rPr>
              <w:rFonts w:ascii="Century Gothic" w:hAnsi="Century Gothic"/>
              <w:b/>
              <w:bCs/>
            </w:rPr>
          </w:pPr>
          <w:r w:rsidRPr="00A6422C">
            <w:rPr>
              <w:rFonts w:ascii="Century Gothic" w:hAnsi="Century Gothic"/>
              <w:b/>
              <w:bCs/>
            </w:rPr>
            <w:t>ONAY</w:t>
          </w:r>
        </w:p>
        <w:p w:rsidR="00A6422C" w:rsidRPr="00A6422C" w:rsidRDefault="00E6242D" w:rsidP="00A6422C">
          <w:pPr>
            <w:pStyle w:val="AltBilgi"/>
            <w:jc w:val="center"/>
            <w:rPr>
              <w:rFonts w:ascii="Century Gothic" w:hAnsi="Century Gothic"/>
              <w:bCs/>
            </w:rPr>
          </w:pPr>
          <w:r w:rsidRPr="00A6422C">
            <w:rPr>
              <w:rFonts w:ascii="Century Gothic" w:hAnsi="Century Gothic"/>
            </w:rPr>
            <w:t>Başhekim</w:t>
          </w:r>
        </w:p>
      </w:tc>
    </w:tr>
  </w:tbl>
  <w:p w:rsidR="00A6422C" w:rsidRDefault="00E6242D" w:rsidP="00A6422C">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4A" w:rsidRDefault="00E6242D"/>
  <w:p w:rsidR="003B1E4A" w:rsidRDefault="00E624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838"/>
      <w:gridCol w:w="1785"/>
      <w:gridCol w:w="2628"/>
      <w:gridCol w:w="1271"/>
    </w:tblGrid>
    <w:tr w:rsidR="003B1E4A" w:rsidRPr="001B7958" w:rsidTr="006E62B7">
      <w:tc>
        <w:tcPr>
          <w:tcW w:w="821" w:type="pct"/>
          <w:tcBorders>
            <w:top w:val="single" w:sz="12" w:space="0" w:color="auto"/>
            <w:left w:val="single" w:sz="12" w:space="0" w:color="auto"/>
            <w:bottom w:val="single" w:sz="12" w:space="0" w:color="auto"/>
            <w:right w:val="single" w:sz="12" w:space="0" w:color="auto"/>
          </w:tcBorders>
          <w:shd w:val="clear" w:color="auto" w:fill="auto"/>
        </w:tcPr>
        <w:p w:rsidR="003B1E4A" w:rsidRPr="001B7958" w:rsidRDefault="00E6242D" w:rsidP="001B7958">
          <w:pPr>
            <w:tabs>
              <w:tab w:val="center" w:pos="4536"/>
              <w:tab w:val="right" w:pos="9072"/>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06337209" wp14:editId="7EAA6A3B">
                <wp:simplePos x="0" y="0"/>
                <wp:positionH relativeFrom="column">
                  <wp:posOffset>-11430</wp:posOffset>
                </wp:positionH>
                <wp:positionV relativeFrom="paragraph">
                  <wp:posOffset>39370</wp:posOffset>
                </wp:positionV>
                <wp:extent cx="800100" cy="590550"/>
                <wp:effectExtent l="0" t="0" r="0" b="0"/>
                <wp:wrapNone/>
                <wp:docPr id="5" name="Resim 5" descr="İlgili resim"/>
                <wp:cNvGraphicFramePr/>
                <a:graphic xmlns:a="http://schemas.openxmlformats.org/drawingml/2006/main">
                  <a:graphicData uri="http://schemas.openxmlformats.org/drawingml/2006/picture">
                    <pic:pic xmlns:pic="http://schemas.openxmlformats.org/drawingml/2006/picture">
                      <pic:nvPicPr>
                        <pic:cNvPr id="4" name="Resim 4" descr="İlgili resi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9" w:type="pct"/>
          <w:gridSpan w:val="4"/>
          <w:tcBorders>
            <w:top w:val="single" w:sz="12" w:space="0" w:color="auto"/>
            <w:left w:val="single" w:sz="12" w:space="0" w:color="auto"/>
            <w:bottom w:val="single" w:sz="12" w:space="0" w:color="auto"/>
            <w:right w:val="single" w:sz="12" w:space="0" w:color="auto"/>
          </w:tcBorders>
          <w:shd w:val="clear" w:color="auto" w:fill="auto"/>
        </w:tcPr>
        <w:p w:rsidR="003B1E4A" w:rsidRPr="001B7958" w:rsidRDefault="00E6242D"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T.C</w:t>
          </w:r>
          <w:r>
            <w:rPr>
              <w:rFonts w:ascii="Century Gothic" w:eastAsia="Times New Roman" w:hAnsi="Century Gothic" w:cs="Times New Roman"/>
              <w:b/>
            </w:rPr>
            <w:t>.</w:t>
          </w:r>
        </w:p>
        <w:p w:rsidR="003B1E4A" w:rsidRPr="001B7958" w:rsidRDefault="00E6242D"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SAĞLIK BAKANLIĞI</w:t>
          </w:r>
        </w:p>
        <w:p w:rsidR="003B1E4A" w:rsidRPr="001B7958" w:rsidRDefault="00E6242D"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TOKAT DEVLET HASTANESİ</w:t>
          </w:r>
        </w:p>
        <w:p w:rsidR="003B1E4A" w:rsidRPr="001B7958" w:rsidRDefault="00E6242D" w:rsidP="001B7958">
          <w:pPr>
            <w:spacing w:after="0" w:line="240" w:lineRule="auto"/>
            <w:jc w:val="center"/>
            <w:rPr>
              <w:rFonts w:ascii="Times New Roman" w:eastAsia="Times New Roman" w:hAnsi="Times New Roman" w:cs="Times New Roman"/>
              <w:b/>
              <w:sz w:val="28"/>
              <w:szCs w:val="28"/>
            </w:rPr>
          </w:pPr>
          <w:r w:rsidRPr="001B7958">
            <w:rPr>
              <w:rFonts w:ascii="Century Gothic" w:eastAsia="Times New Roman" w:hAnsi="Century Gothic" w:cs="Times New Roman"/>
              <w:b/>
            </w:rPr>
            <w:t xml:space="preserve">BİLGİ GÜVENLİĞİ </w:t>
          </w:r>
          <w:r>
            <w:rPr>
              <w:rFonts w:ascii="Century Gothic" w:eastAsia="Times New Roman" w:hAnsi="Century Gothic" w:cs="Times New Roman"/>
              <w:b/>
            </w:rPr>
            <w:t>POLİTİKASI</w:t>
          </w:r>
        </w:p>
      </w:tc>
    </w:tr>
    <w:tr w:rsidR="003B1E4A" w:rsidRPr="001B7958" w:rsidTr="006E62B7">
      <w:tc>
        <w:tcPr>
          <w:tcW w:w="821"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6242D" w:rsidP="001B7958">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 xml:space="preserve">Doküman No: </w:t>
          </w:r>
          <w:r>
            <w:rPr>
              <w:rFonts w:ascii="Century Gothic" w:eastAsia="Times New Roman" w:hAnsi="Century Gothic" w:cs="Times New Roman"/>
              <w:b/>
              <w:sz w:val="10"/>
              <w:szCs w:val="18"/>
            </w:rPr>
            <w:t>BY.YD.02</w:t>
          </w:r>
        </w:p>
      </w:tc>
      <w:tc>
        <w:tcPr>
          <w:tcW w:w="1021"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6242D" w:rsidP="001B7958">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Y.Tarih:25.03.2016</w:t>
          </w:r>
        </w:p>
      </w:tc>
      <w:tc>
        <w:tcPr>
          <w:tcW w:w="992"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6242D" w:rsidP="001F1071">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Rev. Tarih:</w:t>
          </w:r>
          <w:r w:rsidRPr="001B7958">
            <w:rPr>
              <w:rFonts w:ascii="Century Gothic" w:eastAsia="Times New Roman" w:hAnsi="Century Gothic" w:cs="Times New Roman"/>
              <w:b/>
              <w:sz w:val="10"/>
              <w:szCs w:val="24"/>
            </w:rPr>
            <w:t xml:space="preserve"> </w:t>
          </w:r>
          <w:r w:rsidRPr="00872A37">
            <w:rPr>
              <w:rFonts w:ascii="Century Gothic" w:eastAsia="Times New Roman" w:hAnsi="Century Gothic" w:cs="Times New Roman"/>
              <w:b/>
              <w:sz w:val="10"/>
              <w:szCs w:val="24"/>
            </w:rPr>
            <w:t>30.07.2019</w:t>
          </w:r>
        </w:p>
      </w:tc>
      <w:tc>
        <w:tcPr>
          <w:tcW w:w="1460"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6242D" w:rsidP="001B7958">
          <w:pPr>
            <w:spacing w:after="0" w:line="240" w:lineRule="auto"/>
            <w:rPr>
              <w:rFonts w:ascii="Century Gothic" w:eastAsia="Times New Roman" w:hAnsi="Century Gothic" w:cs="Times New Roman"/>
              <w:b/>
              <w:sz w:val="10"/>
              <w:szCs w:val="18"/>
            </w:rPr>
          </w:pPr>
          <w:r>
            <w:rPr>
              <w:rFonts w:ascii="Century Gothic" w:eastAsia="Times New Roman" w:hAnsi="Century Gothic" w:cs="Times New Roman"/>
              <w:b/>
              <w:sz w:val="10"/>
              <w:szCs w:val="18"/>
            </w:rPr>
            <w:t>Rev No:02</w:t>
          </w:r>
        </w:p>
      </w:tc>
      <w:tc>
        <w:tcPr>
          <w:tcW w:w="705"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E6242D" w:rsidP="001B7958">
          <w:pPr>
            <w:spacing w:after="0" w:line="240" w:lineRule="auto"/>
            <w:rPr>
              <w:rFonts w:ascii="Century Gothic" w:eastAsia="Times New Roman" w:hAnsi="Century Gothic" w:cs="Times New Roman"/>
              <w:b/>
              <w:color w:val="000000"/>
              <w:sz w:val="10"/>
              <w:szCs w:val="18"/>
            </w:rPr>
          </w:pPr>
          <w:r w:rsidRPr="001B7958">
            <w:rPr>
              <w:rFonts w:ascii="Century Gothic" w:eastAsia="Times New Roman" w:hAnsi="Century Gothic" w:cs="Times New Roman"/>
              <w:b/>
              <w:color w:val="000000"/>
              <w:sz w:val="10"/>
              <w:szCs w:val="18"/>
            </w:rPr>
            <w:t xml:space="preserve">Sayfa </w:t>
          </w:r>
          <w:r w:rsidRPr="001B7958">
            <w:rPr>
              <w:rFonts w:ascii="Century Gothic" w:eastAsia="Times New Roman" w:hAnsi="Century Gothic" w:cs="Times New Roman"/>
              <w:b/>
              <w:color w:val="000000"/>
              <w:sz w:val="10"/>
              <w:szCs w:val="18"/>
            </w:rPr>
            <w:fldChar w:fldCharType="begin"/>
          </w:r>
          <w:r w:rsidRPr="001B7958">
            <w:rPr>
              <w:rFonts w:ascii="Century Gothic" w:eastAsia="Times New Roman" w:hAnsi="Century Gothic" w:cs="Times New Roman"/>
              <w:b/>
              <w:color w:val="000000"/>
              <w:sz w:val="10"/>
              <w:szCs w:val="18"/>
            </w:rPr>
            <w:instrText>PAGE  \* Arabic  \* MERGEFORMAT</w:instrText>
          </w:r>
          <w:r w:rsidRPr="001B7958">
            <w:rPr>
              <w:rFonts w:ascii="Century Gothic" w:eastAsia="Times New Roman" w:hAnsi="Century Gothic" w:cs="Times New Roman"/>
              <w:b/>
              <w:color w:val="000000"/>
              <w:sz w:val="10"/>
              <w:szCs w:val="18"/>
            </w:rPr>
            <w:fldChar w:fldCharType="separate"/>
          </w:r>
          <w:r>
            <w:rPr>
              <w:rFonts w:ascii="Century Gothic" w:eastAsia="Times New Roman" w:hAnsi="Century Gothic" w:cs="Times New Roman"/>
              <w:b/>
              <w:noProof/>
              <w:color w:val="000000"/>
              <w:sz w:val="10"/>
              <w:szCs w:val="18"/>
            </w:rPr>
            <w:t>1</w:t>
          </w:r>
          <w:r w:rsidRPr="001B7958">
            <w:rPr>
              <w:rFonts w:ascii="Century Gothic" w:eastAsia="Times New Roman" w:hAnsi="Century Gothic" w:cs="Times New Roman"/>
              <w:b/>
              <w:color w:val="000000"/>
              <w:sz w:val="10"/>
              <w:szCs w:val="18"/>
            </w:rPr>
            <w:fldChar w:fldCharType="end"/>
          </w:r>
          <w:r>
            <w:rPr>
              <w:rFonts w:ascii="Century Gothic" w:eastAsia="Times New Roman" w:hAnsi="Century Gothic" w:cs="Times New Roman"/>
              <w:b/>
              <w:color w:val="000000"/>
              <w:sz w:val="10"/>
              <w:szCs w:val="18"/>
            </w:rPr>
            <w:t xml:space="preserve"> /20</w:t>
          </w:r>
        </w:p>
      </w:tc>
    </w:tr>
  </w:tbl>
  <w:p w:rsidR="003B1E4A" w:rsidRDefault="00E6242D" w:rsidP="00200E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50AA0"/>
    <w:multiLevelType w:val="hybridMultilevel"/>
    <w:tmpl w:val="D74C2A84"/>
    <w:lvl w:ilvl="0" w:tplc="4DF4DDCC">
      <w:start w:val="1"/>
      <w:numFmt w:val="decimal"/>
      <w:suff w:val="space"/>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3338B3"/>
    <w:multiLevelType w:val="hybridMultilevel"/>
    <w:tmpl w:val="E0083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2F"/>
    <w:rsid w:val="000D1F3B"/>
    <w:rsid w:val="00606D2F"/>
    <w:rsid w:val="00BA6029"/>
    <w:rsid w:val="00E62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85EF1-D5B9-4D81-B8C1-5B9ED6DA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42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24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242D"/>
    <w:rPr>
      <w:rFonts w:eastAsiaTheme="minorEastAsia"/>
      <w:lang w:eastAsia="tr-TR"/>
    </w:rPr>
  </w:style>
  <w:style w:type="paragraph" w:styleId="AltBilgi">
    <w:name w:val="footer"/>
    <w:basedOn w:val="Normal"/>
    <w:link w:val="AltBilgiChar"/>
    <w:uiPriority w:val="99"/>
    <w:unhideWhenUsed/>
    <w:rsid w:val="00E624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242D"/>
    <w:rPr>
      <w:rFonts w:eastAsiaTheme="minorEastAsia"/>
      <w:lang w:eastAsia="tr-TR"/>
    </w:rPr>
  </w:style>
  <w:style w:type="table" w:styleId="TabloKlavuzu">
    <w:name w:val="Table Grid"/>
    <w:basedOn w:val="NormalTablo"/>
    <w:uiPriority w:val="59"/>
    <w:rsid w:val="00E6242D"/>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42D"/>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E6242D"/>
    <w:pPr>
      <w:ind w:left="720"/>
      <w:contextualSpacing/>
    </w:pPr>
  </w:style>
  <w:style w:type="character" w:customStyle="1" w:styleId="GvdemetniKaln">
    <w:name w:val="Gövde metni + Kalın"/>
    <w:basedOn w:val="VarsaylanParagrafYazTipi"/>
    <w:rsid w:val="00E6242D"/>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
    <w:name w:val="Gövde metni"/>
    <w:basedOn w:val="VarsaylanParagrafYazTipi"/>
    <w:rsid w:val="00E6242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GvdemetniLucidaSansUnicode85pt">
    <w:name w:val="Gövde metni + Lucida Sans Unicode;8;5 pt"/>
    <w:basedOn w:val="VarsaylanParagrafYazTipi"/>
    <w:rsid w:val="00E6242D"/>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tr-TR"/>
    </w:rPr>
  </w:style>
  <w:style w:type="character" w:customStyle="1" w:styleId="GvdemetniTrebuchetMS9ptKaln">
    <w:name w:val="Gövde metni + Trebuchet MS;9 pt;Kalın"/>
    <w:basedOn w:val="VarsaylanParagrafYazTipi"/>
    <w:rsid w:val="00E6242D"/>
    <w:rPr>
      <w:rFonts w:ascii="Trebuchet MS" w:eastAsia="Trebuchet MS" w:hAnsi="Trebuchet MS" w:cs="Trebuchet MS"/>
      <w:b/>
      <w:bCs/>
      <w:i w:val="0"/>
      <w:iCs w:val="0"/>
      <w:smallCaps w:val="0"/>
      <w:strike w:val="0"/>
      <w:color w:val="000000"/>
      <w:spacing w:val="0"/>
      <w:w w:val="100"/>
      <w:position w:val="0"/>
      <w:sz w:val="18"/>
      <w:szCs w:val="18"/>
      <w:u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2019-12-06T08:44:00Z</dcterms:created>
  <dcterms:modified xsi:type="dcterms:W3CDTF">2019-12-06T08:45:00Z</dcterms:modified>
</cp:coreProperties>
</file>